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COMMERCIAL INVOICE</w:t>
      </w:r>
    </w:p>
    <w:p>
      <w:pPr>
        <w:spacing w:after="60" w:befor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color w:val="444444"/>
          <w:sz w:val="22"/>
          <w:szCs w:val="22"/>
        </w:rPr>
        <w:t xml:space="preserve">КОММЕРЧЕСКИЙ ИНВОЙС</w:t>
      </w:r>
    </w:p>
    <w:p>
      <w:pPr>
        <w:spacing w:after="200" w:befor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0"/>
          <w:szCs w:val="20"/>
        </w:rPr>
        <w:t xml:space="preserve">No. INV-S-2026-031 dated 27.09.2026</w:t>
      </w:r>
      <w:r>
        <w:rPr>
          <w:rFonts w:ascii="Times New Roman" w:cs="Times New Roman" w:eastAsia="Times New Roman" w:hAnsi="Times New Roman"/>
          <w:b w:val="false"/>
          <w:bCs w:val="false"/>
          <w:color w:val="666666"/>
          <w:sz w:val="20"/>
          <w:szCs w:val="20"/>
        </w:rPr>
        <w:t xml:space="preserve">   /   № INV-S-2026-031 от 27.09.2026</w:t>
      </w:r>
    </w:p>
    <w:tbl>
      <w:tblPr>
        <w:tblW w:type="dxa" w:w="10204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5102"/>
        <w:gridCol w:w="5102"/>
      </w:tblGrid>
      <w:t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Seller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Продавец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LLC "Primer Export"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Primernaya St. 1, Kazan 420000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Russia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Tax ID / Налоговый номер: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16XXXXXXXX</w:t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Buyer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Покупатель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Example Consulting FZ-LLC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Office 101, Business Bay, Dubai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UAE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Tax ID / Налоговый номер: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1000XXXXXXXXXX3</w:t>
            </w:r>
          </w:p>
        </w:tc>
      </w:tr>
    </w:tbl>
    <w:p>
      <w:pPr>
        <w:spacing w:after="120" w:befor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0"/>
          <w:szCs w:val="20"/>
        </w:rPr>
        <w:t xml:space="preserve"/>
      </w:r>
    </w:p>
    <w:tbl>
      <w:tblPr>
        <w:tblW w:type="dxa" w:w="10204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3400"/>
        <w:gridCol w:w="6804"/>
      </w:tblGrid>
      <w:tr>
        <w:tc>
          <w:tcPr>
            <w:tcW w:type="dxa" w:w="3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Contract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Контракт</w:t>
            </w:r>
          </w:p>
        </w:tc>
        <w:tc>
          <w:tcPr>
            <w:tcW w:type="dxa" w:w="68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No. ES/01-09 dated 01.09.2026</w:t>
            </w:r>
          </w:p>
        </w:tc>
      </w:tr>
      <w:tr>
        <w:tc>
          <w:tcPr>
            <w:tcW w:type="dxa" w:w="3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Currency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Валюта</w:t>
            </w:r>
          </w:p>
        </w:tc>
        <w:tc>
          <w:tcPr>
            <w:tcW w:type="dxa" w:w="68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USD</w:t>
            </w:r>
          </w:p>
        </w:tc>
      </w:tr>
      <w:tr>
        <w:tc>
          <w:tcPr>
            <w:tcW w:type="dxa" w:w="3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Payment terms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Условия оплаты</w:t>
            </w:r>
          </w:p>
        </w:tc>
        <w:tc>
          <w:tcPr>
            <w:tcW w:type="dxa" w:w="68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100% within 10 days after signing the Acceptance certificate</w:t>
            </w:r>
          </w:p>
        </w:tc>
      </w:tr>
      <w:tr>
        <w:tc>
          <w:tcPr>
            <w:tcW w:type="dxa" w:w="3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Beneficiary bank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Банк получателя</w:t>
            </w:r>
          </w:p>
        </w:tc>
        <w:tc>
          <w:tcPr>
            <w:tcW w:type="dxa" w:w="68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JSC "Primer Bank", Moscow, SWIFT: PRMRRUMMXXX, Account: 40702840XXXXXXXXXXXX</w:t>
            </w:r>
          </w:p>
        </w:tc>
      </w:tr>
    </w:tbl>
    <w:p>
      <w:pPr>
        <w:spacing w:after="120" w:befor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0"/>
          <w:szCs w:val="20"/>
        </w:rPr>
        <w:t xml:space="preserve"/>
      </w:r>
    </w:p>
    <w:tbl>
      <w:tblPr>
        <w:tblW w:type="dxa" w:w="10204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500"/>
        <w:gridCol w:w="4004"/>
        <w:gridCol w:w="1200"/>
        <w:gridCol w:w="900"/>
        <w:gridCol w:w="700"/>
        <w:gridCol w:w="1400"/>
        <w:gridCol w:w="1500"/>
      </w:tblGrid>
      <w:tr>
        <w:trPr>
          <w:tblHeader/>
        </w:trPr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No.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№</w:t>
            </w:r>
          </w:p>
        </w:tc>
        <w:tc>
          <w:tcPr>
            <w:tcW w:type="dxa" w:w="40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Description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Наименование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HS code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Код ТН ВЭД</w:t>
            </w:r>
          </w:p>
        </w:tc>
        <w:tc>
          <w:tcPr>
            <w:tcW w:type="dxa" w:w="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Qty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Кол-во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Unit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Ед.</w:t>
            </w:r>
          </w:p>
        </w:tc>
        <w:tc>
          <w:tcPr>
            <w:tcW w:type="dxa" w:w="1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Unit price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Цена</w:t>
            </w:r>
          </w:p>
        </w:tc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Amount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Сумма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40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Software development services, September 2026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444444"/>
                <w:sz w:val="18"/>
                <w:szCs w:val="18"/>
              </w:rPr>
              <w:t xml:space="preserve">Услуги по разработке ПО, сентябрь 2026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160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hours</w:t>
            </w:r>
          </w:p>
        </w:tc>
        <w:tc>
          <w:tcPr>
            <w:tcW w:type="dxa" w:w="1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50.00</w:t>
            </w:r>
          </w:p>
        </w:tc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8,000.00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40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Technical support services, September 2026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444444"/>
                <w:sz w:val="18"/>
                <w:szCs w:val="18"/>
              </w:rPr>
              <w:t xml:space="preserve">Услуги технической поддержки, сентябрь 2026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month</w:t>
            </w:r>
          </w:p>
        </w:tc>
        <w:tc>
          <w:tcPr>
            <w:tcW w:type="dxa" w:w="1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1,200.00</w:t>
            </w:r>
          </w:p>
        </w:tc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1,200.00</w:t>
            </w:r>
          </w:p>
        </w:tc>
      </w:tr>
      <w:tr>
        <w:trPr>
          <w:cantSplit/>
        </w:trPr>
        <w:tc>
          <w:tcPr>
            <w:tcW w:type="dxa" w:w="8704"/>
            <w:gridSpan w:val="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TOTAL, USD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 / ИТОГО</w:t>
            </w:r>
          </w:p>
        </w:tc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9,200.00</w:t>
            </w:r>
          </w:p>
        </w:tc>
      </w:tr>
    </w:tbl>
    <w:p>
      <w:pPr>
        <w:spacing w:after="200" w:befor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0"/>
          <w:szCs w:val="20"/>
        </w:rPr>
        <w:t xml:space="preserve"/>
      </w:r>
    </w:p>
    <w:p>
      <w:pPr>
        <w:spacing w:after="300" w:before="0"/>
        <w:jc w:val="left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Total amount</w:t>
      </w:r>
      <w:r>
        <w:rPr>
          <w:rFonts w:ascii="Times New Roman" w:cs="Times New Roman" w:eastAsia="Times New Roman" w:hAnsi="Times New Roman"/>
          <w:b w:val="false"/>
          <w:bCs w:val="false"/>
          <w:color w:val="666666"/>
          <w:sz w:val="20"/>
          <w:szCs w:val="20"/>
        </w:rPr>
        <w:t xml:space="preserve"> / Итого к оплате</w:t>
      </w: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: 9,200.00 USD</w:t>
      </w:r>
    </w:p>
    <w:tbl>
      <w:tblPr>
        <w:tblW w:type="dxa" w:w="102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102"/>
        <w:gridCol w:w="5102"/>
      </w:tblGrid>
      <w:tr>
        <w:trPr>
          <w:cantSplit/>
        </w:trPr>
        <w:tc>
          <w:tcPr>
            <w:tcW w:type="dxa" w:w="51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36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Seller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Продавец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_____________ / _____________</w:t>
            </w:r>
          </w:p>
        </w:tc>
        <w:tc>
          <w:tcPr>
            <w:tcW w:type="dxa" w:w="51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sectPr>
      <w:pgSz w:w="11906" w:h="16838" w:orient="portrait"/>
      <w:pgMar w:top="700" w:right="851" w:bottom="700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COMMERCIAL INVOICE INV-S-2026-031</dc:title>
  <dc:creator>Контракт.онлайн</dc:creator>
  <cp:lastModifiedBy>Un-named</cp:lastModifiedBy>
  <cp:revision>1</cp:revision>
  <dcterms:created xsi:type="dcterms:W3CDTF">2026-09-27T20:13:00.382Z</dcterms:created>
  <dcterms:modified xsi:type="dcterms:W3CDTF">2026-09-27T20:13:00.382Z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