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TRANSFER AND ACCEPTANCE CERTIFICATE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АКТ ПРИЁМА-ПЕРЕДАЧИ ОБОРУДОВАНИЯ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AT-2026-012 dated 11.10.2026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AT-2026-012 от 11.10.2026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Transferring party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Передающая сторона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Machinery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8 Sample Road, Jinan, Shandong 250000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9137XXXXXXXXXXXXXX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Receiving party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Принимающая сторона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IM/02-09 dated 02.09.2026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Place of transfer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Место передачи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Buyer's warehouse, Primernaya St. 1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The Transferring party has transferred and the Receiving party has accepted the following equipment under Contract No. IM/02-09 dated 02.09.2026: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Передающая сторона передала, а Принимающая сторона приняла следующее оборудование по Контракту № IM/02-09 от 02.09.2026: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7404"/>
        <w:gridCol w:w="1300"/>
        <w:gridCol w:w="10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74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74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CNC lathe CK6150, serial No. XX2026-0415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Станок токарный с ЧПУ CK6150, заводской № XX2026-0415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4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Tooling set for CK6150 (chuck, tool holders), per packing list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Комплект оснастки к CK6150 (патрон, резцедержатели) по упаковочному листу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set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74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Operating manual and passport of the lathe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Руководство по эксплуатации и паспорт станка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set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The equipment has been transferred in full. The Receiving party has no claims regarding the quantity, completeness and external condition of the equipment.</w:t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Оборудование передано в полном объёме. Претензий по количеству, комплектности и внешнему виду оборудования Принимающая сторона не имеет.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Transferring party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Передающая сторона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Receiving party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Принимающая сторона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AND ACCEPTANCE CERTIFICATE AT-2026-012</dc:title>
  <dc:creator>Контракт.онлайн</dc:creator>
  <cp:lastModifiedBy>Un-named</cp:lastModifiedBy>
  <cp:revision>1</cp:revision>
  <dcterms:created xsi:type="dcterms:W3CDTF">2026-10-11T17:13:53.222Z</dcterms:created>
  <dcterms:modified xsi:type="dcterms:W3CDTF">2026-10-11T17:13:53.223Z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